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6035" w14:textId="56264474" w:rsidR="00E637EC" w:rsidRPr="001C7360" w:rsidRDefault="00A40914" w:rsidP="001C7360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C155B7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 xml:space="preserve"> Matrica aspekata i rizika okoliša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0CB24E8A" w14:textId="77777777" w:rsidR="009244D4" w:rsidRDefault="009244D4" w:rsidP="00E637EC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53DD8C3E" w14:textId="23B97B7B" w:rsidR="00E83C0B" w:rsidRDefault="00E83C0B" w:rsidP="00E637EC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Tvrtka: </w:t>
      </w:r>
      <w:r w:rsidRPr="001C7360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Pr="001C7360">
        <w:rPr>
          <w:rFonts w:ascii="Aptos" w:eastAsia="Times New Roman" w:hAnsi="Aptos" w:cs="Times New Roman"/>
          <w:kern w:val="0"/>
          <w14:ligatures w14:val="none"/>
        </w:rPr>
        <w:instrText xml:space="preserve"> DOCPROPERTY Company \* MERGEFORMAT </w:instrText>
      </w:r>
      <w:r w:rsidRPr="001C7360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Pr="001C7360">
        <w:rPr>
          <w:rFonts w:ascii="Aptos" w:eastAsia="Times New Roman" w:hAnsi="Aptos" w:cs="Times New Roman"/>
          <w:kern w:val="0"/>
          <w14:ligatures w14:val="none"/>
        </w:rPr>
        <w:t>TEHMA d.o.o.</w:t>
      </w:r>
      <w:r w:rsidRPr="001C7360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47245C27" w14:textId="211914E3" w:rsidR="00A4137A" w:rsidRDefault="00A4137A" w:rsidP="00E637EC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Oznaka dokumenta: </w:t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instrText xml:space="preserve"> KEYWORDS  \* MERGEFORMAT </w:instrText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B23FAA">
        <w:rPr>
          <w:rFonts w:ascii="Aptos" w:eastAsia="Times New Roman" w:hAnsi="Aptos" w:cs="Times New Roman"/>
          <w:kern w:val="0"/>
          <w14:ligatures w14:val="none"/>
        </w:rPr>
        <w:t>AO-IMS-01</w:t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562DB2F2" w14:textId="40C3C734" w:rsidR="00E637EC" w:rsidRPr="00E637EC" w:rsidRDefault="00E637EC" w:rsidP="009244D4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Verzija: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instrText xml:space="preserve"> DOCPROPERTY Reference \* MERGEFORMAT </w:instrText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t>v1.0</w:t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3236BEB0" w14:textId="379396B4" w:rsid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Datum: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1C7360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1C7360">
        <w:rPr>
          <w:rFonts w:ascii="Aptos" w:eastAsia="Times New Roman" w:hAnsi="Aptos" w:cs="Times New Roman"/>
          <w:kern w:val="0"/>
          <w14:ligatures w14:val="none"/>
        </w:rPr>
        <w:instrText xml:space="preserve"> TIME \@ "dd.MM.yyyy" </w:instrText>
      </w:r>
      <w:r w:rsidR="001C7360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590B56">
        <w:rPr>
          <w:rFonts w:ascii="Aptos" w:eastAsia="Times New Roman" w:hAnsi="Aptos" w:cs="Times New Roman"/>
          <w:noProof/>
          <w:kern w:val="0"/>
          <w14:ligatures w14:val="none"/>
        </w:rPr>
        <w:t>03.12.2025</w:t>
      </w:r>
      <w:r w:rsidR="001C7360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602A64E0" w14:textId="6CA696D3" w:rsidR="005E6AEA" w:rsidRDefault="005E6AEA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5E6AEA">
        <w:rPr>
          <w:rFonts w:ascii="Aptos" w:eastAsia="Times New Roman" w:hAnsi="Aptos" w:cs="Times New Roman"/>
          <w:b/>
          <w:bCs/>
          <w:kern w:val="0"/>
          <w14:ligatures w14:val="none"/>
        </w:rPr>
        <w:t>Odobrio</w:t>
      </w:r>
      <w:r>
        <w:rPr>
          <w:rFonts w:ascii="Aptos" w:eastAsia="Times New Roman" w:hAnsi="Aptos" w:cs="Times New Roman"/>
          <w:kern w:val="0"/>
          <w14:ligatures w14:val="none"/>
        </w:rPr>
        <w:t>: Direktor</w:t>
      </w:r>
    </w:p>
    <w:p w14:paraId="0087D899" w14:textId="77777777" w:rsidR="005E6AEA" w:rsidRPr="00E637EC" w:rsidRDefault="005E6AEA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735FC4E5" w14:textId="77777777" w:rsidR="00E637EC" w:rsidRDefault="00E637EC" w:rsidP="00E637E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307D3A3" w14:textId="2CA7A6BC" w:rsidR="00E637EC" w:rsidRPr="00E637EC" w:rsidRDefault="00E637EC" w:rsidP="00E637EC">
      <w:pPr>
        <w:pStyle w:val="Heading1"/>
        <w:numPr>
          <w:ilvl w:val="0"/>
          <w:numId w:val="0"/>
        </w:numPr>
      </w:pPr>
      <w:r w:rsidRPr="00E637EC">
        <w:t>UPRAVLJANJE DOKUMENTOM</w:t>
      </w:r>
    </w:p>
    <w:p w14:paraId="3E4F01D6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Vlasnik dokumenta: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Predstavnik uprave (MR) / Administracija</w:t>
      </w:r>
    </w:p>
    <w:p w14:paraId="78063E9D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Odobrio: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Direktor</w:t>
      </w:r>
    </w:p>
    <w:p w14:paraId="229CFF01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Sljedeći pregled: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u sklopu Upravine ocjene ili najkasnije 12 mjeseci od datuma izdanja</w:t>
      </w:r>
    </w:p>
    <w:p w14:paraId="7BEF877A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Status: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Kontrolirani dokument (elektronička verzija je mjerodavna)</w:t>
      </w:r>
    </w:p>
    <w:p w14:paraId="2F2D436A" w14:textId="77777777" w:rsidR="00E637EC" w:rsidRP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76800927" w14:textId="77777777" w:rsidR="00E637EC" w:rsidRP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Povijest verzija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960"/>
        <w:gridCol w:w="2017"/>
        <w:gridCol w:w="4961"/>
        <w:gridCol w:w="1701"/>
      </w:tblGrid>
      <w:tr w:rsidR="00E637EC" w:rsidRPr="00E637EC" w14:paraId="694DAF1F" w14:textId="77777777" w:rsidTr="00E63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8EC2098" w14:textId="77777777" w:rsidR="00E637EC" w:rsidRPr="00E637EC" w:rsidRDefault="00E637EC" w:rsidP="00E637EC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Verzija</w:t>
            </w:r>
          </w:p>
        </w:tc>
        <w:tc>
          <w:tcPr>
            <w:tcW w:w="2017" w:type="dxa"/>
            <w:hideMark/>
          </w:tcPr>
          <w:p w14:paraId="05AB31A0" w14:textId="77777777" w:rsidR="00E637EC" w:rsidRPr="00E637EC" w:rsidRDefault="00E637EC" w:rsidP="00E637EC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Datum</w:t>
            </w:r>
          </w:p>
        </w:tc>
        <w:tc>
          <w:tcPr>
            <w:tcW w:w="4961" w:type="dxa"/>
            <w:hideMark/>
          </w:tcPr>
          <w:p w14:paraId="139B88C4" w14:textId="77777777" w:rsidR="00E637EC" w:rsidRPr="00E637EC" w:rsidRDefault="00E637EC" w:rsidP="00E637EC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Opis promjene</w:t>
            </w:r>
          </w:p>
        </w:tc>
        <w:tc>
          <w:tcPr>
            <w:tcW w:w="1701" w:type="dxa"/>
            <w:hideMark/>
          </w:tcPr>
          <w:p w14:paraId="50DA7F2D" w14:textId="77777777" w:rsidR="00E637EC" w:rsidRPr="00E637EC" w:rsidRDefault="00E637EC" w:rsidP="00E637EC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Odobrio</w:t>
            </w:r>
          </w:p>
        </w:tc>
      </w:tr>
      <w:tr w:rsidR="00E637EC" w:rsidRPr="00E637EC" w14:paraId="52196C81" w14:textId="77777777" w:rsidTr="00E6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4426EE" w14:textId="77777777" w:rsidR="00E637EC" w:rsidRPr="00E637EC" w:rsidRDefault="00E637EC" w:rsidP="00E637EC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</w:p>
        </w:tc>
        <w:tc>
          <w:tcPr>
            <w:tcW w:w="2017" w:type="dxa"/>
            <w:hideMark/>
          </w:tcPr>
          <w:p w14:paraId="25965D2B" w14:textId="77777777" w:rsidR="00E637EC" w:rsidRPr="00E637EC" w:rsidRDefault="00E637EC" w:rsidP="00E637EC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10.11.2025.</w:t>
            </w:r>
          </w:p>
        </w:tc>
        <w:tc>
          <w:tcPr>
            <w:tcW w:w="4961" w:type="dxa"/>
            <w:hideMark/>
          </w:tcPr>
          <w:p w14:paraId="1480F2E5" w14:textId="096AC32D" w:rsidR="00E637EC" w:rsidRPr="00E637EC" w:rsidRDefault="00E637EC" w:rsidP="00E637EC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Inicijalno izdanje </w:t>
            </w:r>
            <w:r w:rsidR="00B26B76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matrice </w:t>
            </w:r>
            <w:r w:rsidR="005C2F1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aspekata i rizika </w:t>
            </w: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IMS</w:t>
            </w:r>
          </w:p>
        </w:tc>
        <w:tc>
          <w:tcPr>
            <w:tcW w:w="1701" w:type="dxa"/>
            <w:hideMark/>
          </w:tcPr>
          <w:p w14:paraId="31F2FE7A" w14:textId="77777777" w:rsidR="00E637EC" w:rsidRPr="00E637EC" w:rsidRDefault="00E637EC" w:rsidP="00E637EC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</w:tbl>
    <w:p w14:paraId="2210BF31" w14:textId="77777777" w:rsidR="00E637EC" w:rsidRDefault="00E637EC" w:rsidP="00E637E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F217829" w14:textId="4940B2E7" w:rsidR="00E637EC" w:rsidRPr="00E637EC" w:rsidRDefault="00E637EC" w:rsidP="00E637EC">
      <w:pPr>
        <w:pStyle w:val="Heading1"/>
      </w:pPr>
      <w:r w:rsidRPr="00E637EC">
        <w:t>SVRHA, OPSEG I PRIMJENA</w:t>
      </w:r>
    </w:p>
    <w:p w14:paraId="6E8BE059" w14:textId="4AC4F934" w:rsidR="005C2F1D" w:rsidRPr="005C2F1D" w:rsidRDefault="005C2F1D" w:rsidP="005C2F1D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C2F1D">
        <w:rPr>
          <w:rFonts w:ascii="Aptos" w:eastAsia="Times New Roman" w:hAnsi="Aptos" w:cs="Times New Roman"/>
          <w:kern w:val="0"/>
          <w14:ligatures w14:val="none"/>
        </w:rPr>
        <w:t>Evidentirati sve aspekte okoliša povezane s aktivnostima tvrtke i procijeniti njihov značajni utjecaj u skladu s metodologijom:</w:t>
      </w:r>
    </w:p>
    <w:p w14:paraId="072AA887" w14:textId="77777777" w:rsidR="005C2F1D" w:rsidRPr="005C2F1D" w:rsidRDefault="005C2F1D" w:rsidP="005C2F1D">
      <w:pPr>
        <w:pStyle w:val="ListParagraph"/>
        <w:numPr>
          <w:ilvl w:val="0"/>
          <w:numId w:val="5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C2F1D">
        <w:rPr>
          <w:rFonts w:ascii="Aptos" w:eastAsia="Times New Roman" w:hAnsi="Aptos" w:cs="Times New Roman"/>
          <w:b/>
          <w:bCs/>
          <w:kern w:val="0"/>
          <w14:ligatures w14:val="none"/>
        </w:rPr>
        <w:t>Značajnost</w:t>
      </w:r>
      <w:r w:rsidRPr="005C2F1D">
        <w:rPr>
          <w:rFonts w:ascii="Aptos" w:eastAsia="Times New Roman" w:hAnsi="Aptos" w:cs="Times New Roman"/>
          <w:kern w:val="0"/>
          <w14:ligatures w14:val="none"/>
        </w:rPr>
        <w:t xml:space="preserve"> = Vjerojatnost × Veličina utjecaja × Mogućnost kontrole × Zakonitost</w:t>
      </w:r>
    </w:p>
    <w:p w14:paraId="4EE8A9E3" w14:textId="77777777" w:rsidR="005C2F1D" w:rsidRPr="005C2F1D" w:rsidRDefault="005C2F1D" w:rsidP="005C2F1D">
      <w:pPr>
        <w:pStyle w:val="ListParagraph"/>
        <w:numPr>
          <w:ilvl w:val="0"/>
          <w:numId w:val="5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C2F1D">
        <w:rPr>
          <w:rFonts w:ascii="Aptos" w:eastAsia="Times New Roman" w:hAnsi="Aptos" w:cs="Times New Roman"/>
          <w:kern w:val="0"/>
          <w14:ligatures w14:val="none"/>
        </w:rPr>
        <w:t>Raspon 1 – 5 (1 = nizak, 5 = vrlo visok).</w:t>
      </w:r>
    </w:p>
    <w:p w14:paraId="3D986D57" w14:textId="3961A3E5" w:rsidR="00AF7E18" w:rsidRPr="005C2F1D" w:rsidRDefault="005C2F1D" w:rsidP="005C2F1D">
      <w:pPr>
        <w:pStyle w:val="ListParagraph"/>
        <w:numPr>
          <w:ilvl w:val="0"/>
          <w:numId w:val="5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C2F1D">
        <w:rPr>
          <w:rFonts w:ascii="Aptos" w:eastAsia="Times New Roman" w:hAnsi="Aptos" w:cs="Times New Roman" w:hint="eastAsia"/>
          <w:kern w:val="0"/>
          <w14:ligatures w14:val="none"/>
        </w:rPr>
        <w:t>Aspekt je značajan ako je ukupni rezultat ≥ 60 % maksimalne vrijednosti.</w:t>
      </w:r>
    </w:p>
    <w:p w14:paraId="7FF13A87" w14:textId="77777777" w:rsidR="00AF7E18" w:rsidRDefault="00AF7E18" w:rsidP="00C26EA9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4DE2B640" w14:textId="77777777" w:rsidR="009B43E8" w:rsidRDefault="009B43E8">
      <w:pPr>
        <w:sectPr w:rsidR="009B43E8" w:rsidSect="0036441E">
          <w:headerReference w:type="default" r:id="rId8"/>
          <w:footerReference w:type="default" r:id="rId9"/>
          <w:pgSz w:w="11900" w:h="16840"/>
          <w:pgMar w:top="1848" w:right="1134" w:bottom="1134" w:left="1134" w:header="709" w:footer="709" w:gutter="0"/>
          <w:cols w:space="708"/>
          <w:docGrid w:linePitch="360"/>
        </w:sectPr>
      </w:pPr>
    </w:p>
    <w:p w14:paraId="4CEB2EF9" w14:textId="01B37B5F" w:rsidR="00121635" w:rsidRDefault="00AC596E" w:rsidP="00121635">
      <w:pPr>
        <w:pStyle w:val="Heading1"/>
      </w:pPr>
      <w:r w:rsidRPr="00AC596E">
        <w:lastRenderedPageBreak/>
        <w:t>TABLICA MATRICE ASPEKATA I UTJECAJA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551"/>
        <w:gridCol w:w="1291"/>
        <w:gridCol w:w="1454"/>
        <w:gridCol w:w="1461"/>
        <w:gridCol w:w="328"/>
        <w:gridCol w:w="342"/>
        <w:gridCol w:w="329"/>
        <w:gridCol w:w="315"/>
        <w:gridCol w:w="856"/>
        <w:gridCol w:w="1129"/>
        <w:gridCol w:w="1583"/>
        <w:gridCol w:w="1578"/>
        <w:gridCol w:w="1170"/>
        <w:gridCol w:w="1216"/>
        <w:gridCol w:w="969"/>
      </w:tblGrid>
      <w:tr w:rsidR="001E53E3" w:rsidRPr="001E53E3" w14:paraId="349BCF25" w14:textId="77777777" w:rsidTr="00980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0FDE1B9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ID</w:t>
            </w:r>
          </w:p>
        </w:tc>
        <w:tc>
          <w:tcPr>
            <w:tcW w:w="0" w:type="auto"/>
            <w:hideMark/>
          </w:tcPr>
          <w:p w14:paraId="16C94389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Aktivnost / proces</w:t>
            </w:r>
          </w:p>
        </w:tc>
        <w:tc>
          <w:tcPr>
            <w:tcW w:w="0" w:type="auto"/>
            <w:hideMark/>
          </w:tcPr>
          <w:p w14:paraId="4230A3A1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Aspekt okoliša</w:t>
            </w:r>
          </w:p>
        </w:tc>
        <w:tc>
          <w:tcPr>
            <w:tcW w:w="0" w:type="auto"/>
            <w:hideMark/>
          </w:tcPr>
          <w:p w14:paraId="5F022E8E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Potencijalni utjecaj</w:t>
            </w:r>
          </w:p>
        </w:tc>
        <w:tc>
          <w:tcPr>
            <w:tcW w:w="0" w:type="auto"/>
            <w:hideMark/>
          </w:tcPr>
          <w:p w14:paraId="71C0D9F8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0" w:type="auto"/>
            <w:hideMark/>
          </w:tcPr>
          <w:p w14:paraId="0E76FDE0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0" w:type="auto"/>
            <w:hideMark/>
          </w:tcPr>
          <w:p w14:paraId="05F63ABE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</w:t>
            </w:r>
          </w:p>
        </w:tc>
        <w:tc>
          <w:tcPr>
            <w:tcW w:w="0" w:type="auto"/>
            <w:hideMark/>
          </w:tcPr>
          <w:p w14:paraId="52383F9F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Z</w:t>
            </w:r>
          </w:p>
        </w:tc>
        <w:tc>
          <w:tcPr>
            <w:tcW w:w="0" w:type="auto"/>
            <w:hideMark/>
          </w:tcPr>
          <w:p w14:paraId="52EDA43B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Ukupno</w:t>
            </w:r>
          </w:p>
        </w:tc>
        <w:tc>
          <w:tcPr>
            <w:tcW w:w="0" w:type="auto"/>
            <w:hideMark/>
          </w:tcPr>
          <w:p w14:paraId="01C253BD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Značajnost</w:t>
            </w:r>
          </w:p>
        </w:tc>
        <w:tc>
          <w:tcPr>
            <w:tcW w:w="1583" w:type="dxa"/>
            <w:hideMark/>
          </w:tcPr>
          <w:p w14:paraId="17132725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Postojeće mjere kontrole</w:t>
            </w:r>
          </w:p>
        </w:tc>
        <w:tc>
          <w:tcPr>
            <w:tcW w:w="1578" w:type="dxa"/>
            <w:hideMark/>
          </w:tcPr>
          <w:p w14:paraId="54D173BC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Planirane mjere / ciljevi</w:t>
            </w:r>
          </w:p>
        </w:tc>
        <w:tc>
          <w:tcPr>
            <w:tcW w:w="0" w:type="auto"/>
            <w:hideMark/>
          </w:tcPr>
          <w:p w14:paraId="0251D41C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Odgovorna osoba</w:t>
            </w:r>
          </w:p>
        </w:tc>
        <w:tc>
          <w:tcPr>
            <w:tcW w:w="0" w:type="auto"/>
            <w:hideMark/>
          </w:tcPr>
          <w:p w14:paraId="1842DD5D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Rok</w:t>
            </w:r>
          </w:p>
        </w:tc>
        <w:tc>
          <w:tcPr>
            <w:tcW w:w="0" w:type="auto"/>
            <w:hideMark/>
          </w:tcPr>
          <w:p w14:paraId="5832EC30" w14:textId="77777777" w:rsidR="001E53E3" w:rsidRPr="001E53E3" w:rsidRDefault="001E53E3" w:rsidP="001E53E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Status</w:t>
            </w:r>
          </w:p>
        </w:tc>
      </w:tr>
      <w:tr w:rsidR="001E53E3" w:rsidRPr="001E53E3" w14:paraId="1ABC25E3" w14:textId="77777777" w:rsidTr="0098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6692E2" w14:textId="77777777" w:rsidR="001E53E3" w:rsidRPr="001E53E3" w:rsidRDefault="001E53E3" w:rsidP="001E53E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AO1</w:t>
            </w:r>
          </w:p>
        </w:tc>
        <w:tc>
          <w:tcPr>
            <w:tcW w:w="0" w:type="auto"/>
            <w:hideMark/>
          </w:tcPr>
          <w:p w14:paraId="721DDD23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Građevinski radovi</w:t>
            </w:r>
          </w:p>
        </w:tc>
        <w:tc>
          <w:tcPr>
            <w:tcW w:w="0" w:type="auto"/>
            <w:hideMark/>
          </w:tcPr>
          <w:p w14:paraId="7EB97D46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Iskop i premještanje zemlje</w:t>
            </w:r>
          </w:p>
        </w:tc>
        <w:tc>
          <w:tcPr>
            <w:tcW w:w="0" w:type="auto"/>
            <w:hideMark/>
          </w:tcPr>
          <w:p w14:paraId="2D07E67C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Oštećenje tla, prašina</w:t>
            </w:r>
          </w:p>
        </w:tc>
        <w:tc>
          <w:tcPr>
            <w:tcW w:w="0" w:type="auto"/>
            <w:hideMark/>
          </w:tcPr>
          <w:p w14:paraId="2321E6DC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A24828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B7163F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CDD686B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FBC28A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3962F0AA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Značajan</w:t>
            </w:r>
          </w:p>
        </w:tc>
        <w:tc>
          <w:tcPr>
            <w:tcW w:w="1583" w:type="dxa"/>
            <w:hideMark/>
          </w:tcPr>
          <w:p w14:paraId="23B77D01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Vlaženje tla, ograničenje prašine</w:t>
            </w:r>
          </w:p>
        </w:tc>
        <w:tc>
          <w:tcPr>
            <w:tcW w:w="1578" w:type="dxa"/>
            <w:hideMark/>
          </w:tcPr>
          <w:p w14:paraId="514361A2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Revizija plana radova kod suše</w:t>
            </w:r>
          </w:p>
        </w:tc>
        <w:tc>
          <w:tcPr>
            <w:tcW w:w="0" w:type="auto"/>
            <w:hideMark/>
          </w:tcPr>
          <w:p w14:paraId="21056EA0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Voditelj gradilišta</w:t>
            </w:r>
          </w:p>
        </w:tc>
        <w:tc>
          <w:tcPr>
            <w:tcW w:w="0" w:type="auto"/>
            <w:hideMark/>
          </w:tcPr>
          <w:p w14:paraId="6871C3BE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Kontinuirano</w:t>
            </w:r>
          </w:p>
        </w:tc>
        <w:tc>
          <w:tcPr>
            <w:tcW w:w="0" w:type="auto"/>
            <w:hideMark/>
          </w:tcPr>
          <w:p w14:paraId="6F6F4522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1E53E3" w:rsidRPr="001E53E3" w14:paraId="7B45D165" w14:textId="77777777" w:rsidTr="00980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062498" w14:textId="77777777" w:rsidR="001E53E3" w:rsidRPr="001E53E3" w:rsidRDefault="001E53E3" w:rsidP="001E53E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AO2</w:t>
            </w:r>
          </w:p>
        </w:tc>
        <w:tc>
          <w:tcPr>
            <w:tcW w:w="0" w:type="auto"/>
            <w:hideMark/>
          </w:tcPr>
          <w:p w14:paraId="69B6BEB9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Upotreba strojeva</w:t>
            </w:r>
          </w:p>
        </w:tc>
        <w:tc>
          <w:tcPr>
            <w:tcW w:w="0" w:type="auto"/>
            <w:hideMark/>
          </w:tcPr>
          <w:p w14:paraId="22BFA171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Potrošnja goriva, emisije CO₂</w:t>
            </w:r>
          </w:p>
        </w:tc>
        <w:tc>
          <w:tcPr>
            <w:tcW w:w="0" w:type="auto"/>
            <w:hideMark/>
          </w:tcPr>
          <w:p w14:paraId="2CA1248C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Onečišćenje zraka</w:t>
            </w:r>
          </w:p>
        </w:tc>
        <w:tc>
          <w:tcPr>
            <w:tcW w:w="0" w:type="auto"/>
            <w:hideMark/>
          </w:tcPr>
          <w:p w14:paraId="3D03E70D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C3AF8B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324ED3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C06BAA2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32CBB8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CBE16DB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Značajan</w:t>
            </w:r>
          </w:p>
        </w:tc>
        <w:tc>
          <w:tcPr>
            <w:tcW w:w="1583" w:type="dxa"/>
            <w:hideMark/>
          </w:tcPr>
          <w:p w14:paraId="437F8E33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Redovito održavanje strojeva</w:t>
            </w:r>
          </w:p>
        </w:tc>
        <w:tc>
          <w:tcPr>
            <w:tcW w:w="1578" w:type="dxa"/>
            <w:hideMark/>
          </w:tcPr>
          <w:p w14:paraId="0F7F0EAD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Evidencija potrošnje goriva i ciljevi smanjenja</w:t>
            </w:r>
          </w:p>
        </w:tc>
        <w:tc>
          <w:tcPr>
            <w:tcW w:w="0" w:type="auto"/>
            <w:hideMark/>
          </w:tcPr>
          <w:p w14:paraId="1862B5A7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HSE referent</w:t>
            </w:r>
          </w:p>
        </w:tc>
        <w:tc>
          <w:tcPr>
            <w:tcW w:w="0" w:type="auto"/>
            <w:hideMark/>
          </w:tcPr>
          <w:p w14:paraId="1DDF80FE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12/2025</w:t>
            </w:r>
          </w:p>
        </w:tc>
        <w:tc>
          <w:tcPr>
            <w:tcW w:w="0" w:type="auto"/>
            <w:hideMark/>
          </w:tcPr>
          <w:p w14:paraId="22644207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1E53E3" w:rsidRPr="001E53E3" w14:paraId="1147ADAB" w14:textId="77777777" w:rsidTr="0098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7EFB24" w14:textId="77777777" w:rsidR="001E53E3" w:rsidRPr="001E53E3" w:rsidRDefault="001E53E3" w:rsidP="001E53E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AO3</w:t>
            </w:r>
          </w:p>
        </w:tc>
        <w:tc>
          <w:tcPr>
            <w:tcW w:w="0" w:type="auto"/>
            <w:hideMark/>
          </w:tcPr>
          <w:p w14:paraId="627559AF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Rad na moru / podvodni radovi</w:t>
            </w:r>
          </w:p>
        </w:tc>
        <w:tc>
          <w:tcPr>
            <w:tcW w:w="0" w:type="auto"/>
            <w:hideMark/>
          </w:tcPr>
          <w:p w14:paraId="4AFE84F6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Izlijevanje goriva ili ulja</w:t>
            </w:r>
          </w:p>
        </w:tc>
        <w:tc>
          <w:tcPr>
            <w:tcW w:w="0" w:type="auto"/>
            <w:hideMark/>
          </w:tcPr>
          <w:p w14:paraId="213FAAE9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Onečišćenje mora</w:t>
            </w:r>
          </w:p>
        </w:tc>
        <w:tc>
          <w:tcPr>
            <w:tcW w:w="0" w:type="auto"/>
            <w:hideMark/>
          </w:tcPr>
          <w:p w14:paraId="228C6272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A972EC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AABAD3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1CE0A7E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755573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685BCFCD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Značajan</w:t>
            </w:r>
          </w:p>
        </w:tc>
        <w:tc>
          <w:tcPr>
            <w:tcW w:w="1583" w:type="dxa"/>
            <w:hideMark/>
          </w:tcPr>
          <w:p w14:paraId="253FE010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Kontrola spremnika, absorbenti</w:t>
            </w:r>
          </w:p>
        </w:tc>
        <w:tc>
          <w:tcPr>
            <w:tcW w:w="1578" w:type="dxa"/>
            <w:hideMark/>
          </w:tcPr>
          <w:p w14:paraId="1E839191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Plan izvanrednih situacija (PLAN-IZS)</w:t>
            </w:r>
          </w:p>
        </w:tc>
        <w:tc>
          <w:tcPr>
            <w:tcW w:w="0" w:type="auto"/>
            <w:hideMark/>
          </w:tcPr>
          <w:p w14:paraId="387433A7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HSE referent</w:t>
            </w:r>
          </w:p>
        </w:tc>
        <w:tc>
          <w:tcPr>
            <w:tcW w:w="0" w:type="auto"/>
            <w:hideMark/>
          </w:tcPr>
          <w:p w14:paraId="5CEE6E8C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Kontinuirano</w:t>
            </w:r>
          </w:p>
        </w:tc>
        <w:tc>
          <w:tcPr>
            <w:tcW w:w="0" w:type="auto"/>
            <w:hideMark/>
          </w:tcPr>
          <w:p w14:paraId="4213EBBE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1E53E3" w:rsidRPr="001E53E3" w14:paraId="121292B8" w14:textId="77777777" w:rsidTr="00980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DE4434" w14:textId="77777777" w:rsidR="001E53E3" w:rsidRPr="001E53E3" w:rsidRDefault="001E53E3" w:rsidP="001E53E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AO4</w:t>
            </w:r>
          </w:p>
        </w:tc>
        <w:tc>
          <w:tcPr>
            <w:tcW w:w="0" w:type="auto"/>
            <w:hideMark/>
          </w:tcPr>
          <w:p w14:paraId="3AEB3284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Nabava materijala</w:t>
            </w:r>
          </w:p>
        </w:tc>
        <w:tc>
          <w:tcPr>
            <w:tcW w:w="0" w:type="auto"/>
            <w:hideMark/>
          </w:tcPr>
          <w:p w14:paraId="6BFDD18F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Pakiranja i otpad</w:t>
            </w:r>
          </w:p>
        </w:tc>
        <w:tc>
          <w:tcPr>
            <w:tcW w:w="0" w:type="auto"/>
            <w:hideMark/>
          </w:tcPr>
          <w:p w14:paraId="035D5277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Opterećenje okoliša</w:t>
            </w:r>
          </w:p>
        </w:tc>
        <w:tc>
          <w:tcPr>
            <w:tcW w:w="0" w:type="auto"/>
            <w:hideMark/>
          </w:tcPr>
          <w:p w14:paraId="2E3147EB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3A0CE0D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B0D8DBB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0323F1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868256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4C42D00B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Umjeren</w:t>
            </w:r>
          </w:p>
        </w:tc>
        <w:tc>
          <w:tcPr>
            <w:tcW w:w="1583" w:type="dxa"/>
            <w:hideMark/>
          </w:tcPr>
          <w:p w14:paraId="3A3415AE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Suradnja s dobavljačima za reciklabilnu ambalažu</w:t>
            </w:r>
          </w:p>
        </w:tc>
        <w:tc>
          <w:tcPr>
            <w:tcW w:w="1578" w:type="dxa"/>
            <w:hideMark/>
          </w:tcPr>
          <w:p w14:paraId="7B308C53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Ugovori s uvjetom povrata ambalaže</w:t>
            </w:r>
          </w:p>
        </w:tc>
        <w:tc>
          <w:tcPr>
            <w:tcW w:w="0" w:type="auto"/>
            <w:hideMark/>
          </w:tcPr>
          <w:p w14:paraId="10843D5F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MR / Nabava</w:t>
            </w:r>
          </w:p>
        </w:tc>
        <w:tc>
          <w:tcPr>
            <w:tcW w:w="0" w:type="auto"/>
            <w:hideMark/>
          </w:tcPr>
          <w:p w14:paraId="3C332AAC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0" w:type="auto"/>
            <w:hideMark/>
          </w:tcPr>
          <w:p w14:paraId="11F8D510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Planirano</w:t>
            </w:r>
          </w:p>
        </w:tc>
      </w:tr>
      <w:tr w:rsidR="001E53E3" w:rsidRPr="001E53E3" w14:paraId="6A4100C1" w14:textId="77777777" w:rsidTr="0098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935064" w14:textId="77777777" w:rsidR="001E53E3" w:rsidRPr="001E53E3" w:rsidRDefault="001E53E3" w:rsidP="001E53E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AO5</w:t>
            </w:r>
          </w:p>
        </w:tc>
        <w:tc>
          <w:tcPr>
            <w:tcW w:w="0" w:type="auto"/>
            <w:hideMark/>
          </w:tcPr>
          <w:p w14:paraId="47800B55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Odlaganje otpada</w:t>
            </w:r>
          </w:p>
        </w:tc>
        <w:tc>
          <w:tcPr>
            <w:tcW w:w="0" w:type="auto"/>
            <w:hideMark/>
          </w:tcPr>
          <w:p w14:paraId="163F913A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Miješanje opasnog i neopasnog otpada</w:t>
            </w:r>
          </w:p>
        </w:tc>
        <w:tc>
          <w:tcPr>
            <w:tcW w:w="0" w:type="auto"/>
            <w:hideMark/>
          </w:tcPr>
          <w:p w14:paraId="1FB30D47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Kontaminacija tla</w:t>
            </w:r>
          </w:p>
        </w:tc>
        <w:tc>
          <w:tcPr>
            <w:tcW w:w="0" w:type="auto"/>
            <w:hideMark/>
          </w:tcPr>
          <w:p w14:paraId="331120E7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3281C07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C817C7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B4501F7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691DF3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08AEB61E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Značajan</w:t>
            </w:r>
          </w:p>
        </w:tc>
        <w:tc>
          <w:tcPr>
            <w:tcW w:w="1583" w:type="dxa"/>
            <w:hideMark/>
          </w:tcPr>
          <w:p w14:paraId="318D5146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Oznake i spremnici po vrsti otpada</w:t>
            </w:r>
          </w:p>
        </w:tc>
        <w:tc>
          <w:tcPr>
            <w:tcW w:w="1578" w:type="dxa"/>
            <w:hideMark/>
          </w:tcPr>
          <w:p w14:paraId="1573C2FF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Interna obuka i provjera očevidnika</w:t>
            </w:r>
          </w:p>
        </w:tc>
        <w:tc>
          <w:tcPr>
            <w:tcW w:w="0" w:type="auto"/>
            <w:hideMark/>
          </w:tcPr>
          <w:p w14:paraId="150C7EF1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HSE referent</w:t>
            </w:r>
          </w:p>
        </w:tc>
        <w:tc>
          <w:tcPr>
            <w:tcW w:w="0" w:type="auto"/>
            <w:hideMark/>
          </w:tcPr>
          <w:p w14:paraId="1B6E8FE9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03/2026</w:t>
            </w:r>
          </w:p>
        </w:tc>
        <w:tc>
          <w:tcPr>
            <w:tcW w:w="0" w:type="auto"/>
            <w:hideMark/>
          </w:tcPr>
          <w:p w14:paraId="7B93A57F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1E53E3" w:rsidRPr="001E53E3" w14:paraId="080AD990" w14:textId="77777777" w:rsidTr="00980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C6E379" w14:textId="77777777" w:rsidR="001E53E3" w:rsidRPr="001E53E3" w:rsidRDefault="001E53E3" w:rsidP="001E53E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AO6</w:t>
            </w:r>
          </w:p>
        </w:tc>
        <w:tc>
          <w:tcPr>
            <w:tcW w:w="0" w:type="auto"/>
            <w:hideMark/>
          </w:tcPr>
          <w:p w14:paraId="1B11805C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Održavanje opreme</w:t>
            </w:r>
          </w:p>
        </w:tc>
        <w:tc>
          <w:tcPr>
            <w:tcW w:w="0" w:type="auto"/>
            <w:hideMark/>
          </w:tcPr>
          <w:p w14:paraId="09761660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Curjenje ulja i maziva</w:t>
            </w:r>
          </w:p>
        </w:tc>
        <w:tc>
          <w:tcPr>
            <w:tcW w:w="0" w:type="auto"/>
            <w:hideMark/>
          </w:tcPr>
          <w:p w14:paraId="12452942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Onečišćenje tla</w:t>
            </w:r>
          </w:p>
        </w:tc>
        <w:tc>
          <w:tcPr>
            <w:tcW w:w="0" w:type="auto"/>
            <w:hideMark/>
          </w:tcPr>
          <w:p w14:paraId="024C8E4A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DFB6108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C659EF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774F121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534785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41EB8C90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Značajan</w:t>
            </w:r>
          </w:p>
        </w:tc>
        <w:tc>
          <w:tcPr>
            <w:tcW w:w="1583" w:type="dxa"/>
            <w:hideMark/>
          </w:tcPr>
          <w:p w14:paraId="047C4296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Redovno servisiranje</w:t>
            </w:r>
          </w:p>
        </w:tc>
        <w:tc>
          <w:tcPr>
            <w:tcW w:w="1578" w:type="dxa"/>
            <w:hideMark/>
          </w:tcPr>
          <w:p w14:paraId="2E1338E7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Uvesti dnevni pregled stanja strojeva</w:t>
            </w:r>
          </w:p>
        </w:tc>
        <w:tc>
          <w:tcPr>
            <w:tcW w:w="0" w:type="auto"/>
            <w:hideMark/>
          </w:tcPr>
          <w:p w14:paraId="327AC98A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Voditelj gradilišta</w:t>
            </w:r>
          </w:p>
        </w:tc>
        <w:tc>
          <w:tcPr>
            <w:tcW w:w="0" w:type="auto"/>
            <w:hideMark/>
          </w:tcPr>
          <w:p w14:paraId="2B9281E2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12/2025</w:t>
            </w:r>
          </w:p>
        </w:tc>
        <w:tc>
          <w:tcPr>
            <w:tcW w:w="0" w:type="auto"/>
            <w:hideMark/>
          </w:tcPr>
          <w:p w14:paraId="2E8D9145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 provedbi</w:t>
            </w:r>
          </w:p>
        </w:tc>
      </w:tr>
      <w:tr w:rsidR="001E53E3" w:rsidRPr="001E53E3" w14:paraId="5987B6FD" w14:textId="77777777" w:rsidTr="0098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492675" w14:textId="77777777" w:rsidR="001E53E3" w:rsidRPr="001E53E3" w:rsidRDefault="001E53E3" w:rsidP="001E53E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AO7</w:t>
            </w:r>
          </w:p>
        </w:tc>
        <w:tc>
          <w:tcPr>
            <w:tcW w:w="0" w:type="auto"/>
            <w:hideMark/>
          </w:tcPr>
          <w:p w14:paraId="4855125F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Transport</w:t>
            </w:r>
          </w:p>
        </w:tc>
        <w:tc>
          <w:tcPr>
            <w:tcW w:w="0" w:type="auto"/>
            <w:hideMark/>
          </w:tcPr>
          <w:p w14:paraId="02AEA560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Buka, emisije, prometne nesreće</w:t>
            </w:r>
          </w:p>
        </w:tc>
        <w:tc>
          <w:tcPr>
            <w:tcW w:w="0" w:type="auto"/>
            <w:hideMark/>
          </w:tcPr>
          <w:p w14:paraId="010B05B5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Uznemiravanje zajednice</w:t>
            </w:r>
          </w:p>
        </w:tc>
        <w:tc>
          <w:tcPr>
            <w:tcW w:w="0" w:type="auto"/>
            <w:hideMark/>
          </w:tcPr>
          <w:p w14:paraId="1EE69C38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003C1F2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B340AB9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68C42B0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E70792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1A3744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Umjeren</w:t>
            </w:r>
          </w:p>
        </w:tc>
        <w:tc>
          <w:tcPr>
            <w:tcW w:w="1583" w:type="dxa"/>
            <w:hideMark/>
          </w:tcPr>
          <w:p w14:paraId="5FC713A1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Planiranje ruta</w:t>
            </w:r>
          </w:p>
        </w:tc>
        <w:tc>
          <w:tcPr>
            <w:tcW w:w="1578" w:type="dxa"/>
            <w:hideMark/>
          </w:tcPr>
          <w:p w14:paraId="7348DEDA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Ograničenje vožnje izvan radnog vremena</w:t>
            </w:r>
          </w:p>
        </w:tc>
        <w:tc>
          <w:tcPr>
            <w:tcW w:w="0" w:type="auto"/>
            <w:hideMark/>
          </w:tcPr>
          <w:p w14:paraId="4D9A4974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Voditelj gradilišta</w:t>
            </w:r>
          </w:p>
        </w:tc>
        <w:tc>
          <w:tcPr>
            <w:tcW w:w="0" w:type="auto"/>
            <w:hideMark/>
          </w:tcPr>
          <w:p w14:paraId="3300D583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Kontinuirano</w:t>
            </w:r>
          </w:p>
        </w:tc>
        <w:tc>
          <w:tcPr>
            <w:tcW w:w="0" w:type="auto"/>
            <w:hideMark/>
          </w:tcPr>
          <w:p w14:paraId="420BCB6C" w14:textId="77777777" w:rsidR="001E53E3" w:rsidRPr="001E53E3" w:rsidRDefault="001E53E3" w:rsidP="001E53E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1E53E3" w:rsidRPr="001E53E3" w14:paraId="7D1790DE" w14:textId="77777777" w:rsidTr="00980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83F00F" w14:textId="77777777" w:rsidR="001E53E3" w:rsidRPr="001E53E3" w:rsidRDefault="001E53E3" w:rsidP="001E53E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AO8</w:t>
            </w:r>
          </w:p>
        </w:tc>
        <w:tc>
          <w:tcPr>
            <w:tcW w:w="0" w:type="auto"/>
            <w:hideMark/>
          </w:tcPr>
          <w:p w14:paraId="4E9D5BB8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Uredske aktivnosti</w:t>
            </w:r>
          </w:p>
        </w:tc>
        <w:tc>
          <w:tcPr>
            <w:tcW w:w="0" w:type="auto"/>
            <w:hideMark/>
          </w:tcPr>
          <w:p w14:paraId="05D48DBF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Potrošnja papira, energije</w:t>
            </w:r>
          </w:p>
        </w:tc>
        <w:tc>
          <w:tcPr>
            <w:tcW w:w="0" w:type="auto"/>
            <w:hideMark/>
          </w:tcPr>
          <w:p w14:paraId="464E7B14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Resursi i emisije CO₂</w:t>
            </w:r>
          </w:p>
        </w:tc>
        <w:tc>
          <w:tcPr>
            <w:tcW w:w="0" w:type="auto"/>
            <w:hideMark/>
          </w:tcPr>
          <w:p w14:paraId="4BD48BED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08DEE3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5B717F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1DF677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85318E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CB1E3A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Nizak</w:t>
            </w:r>
          </w:p>
        </w:tc>
        <w:tc>
          <w:tcPr>
            <w:tcW w:w="1583" w:type="dxa"/>
            <w:hideMark/>
          </w:tcPr>
          <w:p w14:paraId="01538AD7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Digitalna dokumentacija</w:t>
            </w:r>
          </w:p>
        </w:tc>
        <w:tc>
          <w:tcPr>
            <w:tcW w:w="1578" w:type="dxa"/>
            <w:hideMark/>
          </w:tcPr>
          <w:p w14:paraId="7D01FFA4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Uvođenje elektroničkih računa i arhive</w:t>
            </w:r>
          </w:p>
        </w:tc>
        <w:tc>
          <w:tcPr>
            <w:tcW w:w="0" w:type="auto"/>
            <w:hideMark/>
          </w:tcPr>
          <w:p w14:paraId="50B936DB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MR / Admin</w:t>
            </w:r>
          </w:p>
        </w:tc>
        <w:tc>
          <w:tcPr>
            <w:tcW w:w="0" w:type="auto"/>
            <w:hideMark/>
          </w:tcPr>
          <w:p w14:paraId="6C7A53BC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0" w:type="auto"/>
            <w:hideMark/>
          </w:tcPr>
          <w:p w14:paraId="2BEB4DE2" w14:textId="77777777" w:rsidR="001E53E3" w:rsidRPr="001E53E3" w:rsidRDefault="001E53E3" w:rsidP="001E53E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1E53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Planirano</w:t>
            </w:r>
          </w:p>
        </w:tc>
      </w:tr>
    </w:tbl>
    <w:p w14:paraId="4C636EE7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B2C1E">
        <w:rPr>
          <w:rFonts w:ascii="Aptos" w:eastAsia="Times New Roman" w:hAnsi="Aptos" w:cs="Times New Roman"/>
          <w:kern w:val="0"/>
          <w14:ligatures w14:val="none"/>
        </w:rPr>
        <w:t> </w:t>
      </w:r>
    </w:p>
    <w:p w14:paraId="7A36D48E" w14:textId="77777777" w:rsid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  <w:sectPr w:rsidR="00EB2C1E" w:rsidSect="009B43E8">
          <w:headerReference w:type="default" r:id="rId10"/>
          <w:footerReference w:type="default" r:id="rId11"/>
          <w:pgSz w:w="16840" w:h="1190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4387EE3" w14:textId="6B834715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24854559" w14:textId="77777777" w:rsidR="00EB2C1E" w:rsidRDefault="00EB2C1E" w:rsidP="00C26EA9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  <w:sectPr w:rsidR="00EB2C1E" w:rsidSect="00EB2C1E">
          <w:type w:val="continuous"/>
          <w:pgSz w:w="16840" w:h="11900" w:orient="landscape"/>
          <w:pgMar w:top="1134" w:right="1134" w:bottom="1134" w:left="1134" w:header="709" w:footer="709" w:gutter="0"/>
          <w:cols w:num="2" w:space="720"/>
          <w:docGrid w:linePitch="360"/>
        </w:sectPr>
      </w:pPr>
    </w:p>
    <w:p w14:paraId="472789E7" w14:textId="1AD1BAB5" w:rsidR="009B43E8" w:rsidRDefault="009B43E8" w:rsidP="00C26EA9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br w:type="page"/>
      </w:r>
    </w:p>
    <w:p w14:paraId="0F859B75" w14:textId="77777777" w:rsidR="009B43E8" w:rsidRDefault="009B43E8" w:rsidP="00C26EA9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  <w:sectPr w:rsidR="009B43E8" w:rsidSect="00EB2C1E">
          <w:type w:val="continuous"/>
          <w:pgSz w:w="16840" w:h="1190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D2FEDC0" w14:textId="77777777" w:rsidR="00235234" w:rsidRDefault="00235234" w:rsidP="00235234">
      <w:pPr>
        <w:spacing w:after="60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235234">
        <w:rPr>
          <w:rFonts w:ascii="Aptos" w:eastAsia="Times New Roman" w:hAnsi="Aptos" w:cs="Times New Roman"/>
          <w:b/>
          <w:bCs/>
          <w:kern w:val="0"/>
          <w14:ligatures w14:val="none"/>
        </w:rPr>
        <w:lastRenderedPageBreak/>
        <w:t>Praćenje i revizija</w:t>
      </w:r>
    </w:p>
    <w:p w14:paraId="66089BF5" w14:textId="5E3CF7EE" w:rsidR="009F11B7" w:rsidRPr="009F11B7" w:rsidRDefault="009F11B7" w:rsidP="009F11B7">
      <w:pPr>
        <w:pStyle w:val="ListParagraph"/>
        <w:numPr>
          <w:ilvl w:val="0"/>
          <w:numId w:val="48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F11B7">
        <w:rPr>
          <w:rFonts w:ascii="Aptos" w:eastAsia="Times New Roman" w:hAnsi="Aptos" w:cs="Times New Roman"/>
          <w:kern w:val="0"/>
          <w14:ligatures w14:val="none"/>
        </w:rPr>
        <w:t>Matrica se ažurira najmanje jednom godišnje ili nakon svake promjene procesa / gradilišta.</w:t>
      </w:r>
    </w:p>
    <w:p w14:paraId="7354059B" w14:textId="64005F11" w:rsidR="009F11B7" w:rsidRPr="009F11B7" w:rsidRDefault="009F11B7" w:rsidP="009F11B7">
      <w:pPr>
        <w:pStyle w:val="ListParagraph"/>
        <w:numPr>
          <w:ilvl w:val="0"/>
          <w:numId w:val="48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F11B7">
        <w:rPr>
          <w:rFonts w:ascii="Aptos" w:eastAsia="Times New Roman" w:hAnsi="Aptos" w:cs="Times New Roman"/>
          <w:kern w:val="0"/>
          <w14:ligatures w14:val="none"/>
        </w:rPr>
        <w:t>Značajni aspekti imaju povezane ciljeve i planove djelovanja u dokumentu CILJ-IMS-xx.</w:t>
      </w:r>
    </w:p>
    <w:p w14:paraId="7AF476FC" w14:textId="5D483CEA" w:rsidR="00121635" w:rsidRDefault="009F11B7" w:rsidP="009F11B7">
      <w:pPr>
        <w:pStyle w:val="ListParagraph"/>
        <w:numPr>
          <w:ilvl w:val="0"/>
          <w:numId w:val="48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9F11B7">
        <w:rPr>
          <w:rFonts w:ascii="Aptos" w:eastAsia="Times New Roman" w:hAnsi="Aptos" w:cs="Times New Roman"/>
          <w:kern w:val="0"/>
          <w14:ligatures w14:val="none"/>
        </w:rPr>
        <w:t>Reviziju provodi MR tijekom Upravine ocjene.</w:t>
      </w:r>
    </w:p>
    <w:p w14:paraId="49E9BB2C" w14:textId="1A6623D1" w:rsidR="00590B56" w:rsidRPr="009F11B7" w:rsidRDefault="00590B56" w:rsidP="009F11B7">
      <w:pPr>
        <w:pStyle w:val="ListParagraph"/>
        <w:numPr>
          <w:ilvl w:val="0"/>
          <w:numId w:val="48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90B56">
        <w:rPr>
          <w:rFonts w:ascii="Aptos" w:eastAsia="Times New Roman" w:hAnsi="Aptos" w:cs="Times New Roman"/>
          <w:kern w:val="0"/>
          <w14:ligatures w14:val="none"/>
        </w:rPr>
        <w:t>Za svako novo gradilište popunjava se operativna Matrica aspekata (FRM-IMS-09).</w:t>
      </w:r>
    </w:p>
    <w:sectPr w:rsidR="00590B56" w:rsidRPr="009F11B7" w:rsidSect="009B43E8">
      <w:headerReference w:type="default" r:id="rId12"/>
      <w:footerReference w:type="default" r:id="rId13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1AC3" w14:textId="77777777" w:rsidR="004207BE" w:rsidRDefault="004207BE" w:rsidP="00E637EC">
      <w:pPr>
        <w:spacing w:after="0" w:line="240" w:lineRule="auto"/>
      </w:pPr>
      <w:r>
        <w:separator/>
      </w:r>
    </w:p>
  </w:endnote>
  <w:endnote w:type="continuationSeparator" w:id="0">
    <w:p w14:paraId="322245B0" w14:textId="77777777" w:rsidR="004207BE" w:rsidRDefault="004207BE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181C1A62" w:rsidR="00E637EC" w:rsidRDefault="002F141A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62F04" wp14:editId="667A1105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235234" w:rsidRDefault="00E637EC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6" style="position:absolute;margin-left:0;margin-top:-1.7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47657FFD" w14:textId="77777777" w:rsidR="00E637EC" w:rsidRPr="00235234" w:rsidRDefault="00E637EC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E637EC" w:rsidRPr="00C02112"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7910092" wp14:editId="591C3678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752E4" w14:textId="60A17FD2" w:rsidR="001C7360" w:rsidRDefault="001C7360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 w:rsidR="00B23FAA">
                              <w:rPr>
                                <w:smallCaps/>
                                <w:color w:val="0E2841" w:themeColor="text2"/>
                              </w:rPr>
                              <w:t xml:space="preserve"> </w:t>
                            </w:r>
                            <w:r w:rsidR="00B23FAA">
                              <w:rPr>
                                <w:smallCaps/>
                                <w:color w:val="0E2841" w:themeColor="text2"/>
                              </w:rPr>
                              <w:t>Matrica aspekata i rizika okoliša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  <w:p w14:paraId="2A847F59" w14:textId="4D0325BA" w:rsidR="00E637EC" w:rsidRPr="00C40BE8" w:rsidRDefault="001C7360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DOCPROPERTY  Reference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v1.0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910092" id="Group 37" o:spid="_x0000_s1027" style="position:absolute;margin-left:4.1pt;margin-top:-1.6pt;width:468pt;height:31.75pt;z-index:251660288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&#13;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091752E4" w14:textId="60A17FD2" w:rsidR="001C7360" w:rsidRDefault="001C7360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TITLE 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 w:rsidR="00B23FAA">
                        <w:rPr>
                          <w:smallCaps/>
                          <w:color w:val="0E2841" w:themeColor="text2"/>
                        </w:rPr>
                        <w:t xml:space="preserve"> </w:t>
                      </w:r>
                      <w:r w:rsidR="00B23FAA">
                        <w:rPr>
                          <w:smallCaps/>
                          <w:color w:val="0E2841" w:themeColor="text2"/>
                        </w:rPr>
                        <w:t>Matrica aspekata i rizika okoliša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  <w:p w14:paraId="2A847F59" w14:textId="4D0325BA" w:rsidR="00E637EC" w:rsidRPr="00C40BE8" w:rsidRDefault="001C7360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DOCPROPERTY  Reference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v1.0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C235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D5196A" wp14:editId="5A3CA6C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241235216" name="Rectangle 241235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2B29D5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D5196A" id="Rectangle 241235216" o:spid="_x0000_s1030" style="position:absolute;margin-left:0;margin-top:-1.75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Srl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" fillcolor="#0e2841 [3215]" stroked="f" strokeweight="3pt">
              <v:textbox>
                <w:txbxContent>
                  <w:p w14:paraId="262B29D5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63D75E76" wp14:editId="584FAEDB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782302021" name="Group 782302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524822477" name="Rectangle 524822477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9995688" name="Text Box 1889995688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DB8CC" w14:textId="2FBCCDEF" w:rsidR="00495CA4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 w:rsidR="00B23FAA">
                              <w:rPr>
                                <w:smallCaps/>
                                <w:color w:val="0E2841" w:themeColor="text2"/>
                              </w:rPr>
                              <w:t xml:space="preserve"> </w:t>
                            </w:r>
                            <w:r w:rsidR="00B23FAA">
                              <w:rPr>
                                <w:smallCaps/>
                                <w:color w:val="0E2841" w:themeColor="text2"/>
                              </w:rPr>
                              <w:t>Matrica aspekata i rizika okoliša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  <w:p w14:paraId="22970F80" w14:textId="77777777" w:rsidR="00495CA4" w:rsidRPr="00C40BE8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DOCPROPERTY  Reference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v1.0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D75E76" id="Group 782302021" o:spid="_x0000_s1031" style="position:absolute;margin-left:4.1pt;margin-top:-1.6pt;width:468pt;height:31.75pt;z-index:251663360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">
              <v:rect id="Rectangle 524822477" o:spid="_x0000_s1032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89995688" o:spid="_x0000_s1033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" filled="f" stroked="f" strokeweight=".5pt">
                <v:textbox inset=",,,0">
                  <w:txbxContent>
                    <w:p w14:paraId="0BADB8CC" w14:textId="2FBCCDEF" w:rsidR="00495CA4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TITLE 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 w:rsidR="00B23FAA">
                        <w:rPr>
                          <w:smallCaps/>
                          <w:color w:val="0E2841" w:themeColor="text2"/>
                        </w:rPr>
                        <w:t xml:space="preserve"> </w:t>
                      </w:r>
                      <w:r w:rsidR="00B23FAA">
                        <w:rPr>
                          <w:smallCaps/>
                          <w:color w:val="0E2841" w:themeColor="text2"/>
                        </w:rPr>
                        <w:t>Matrica aspekata i rizika okoliša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  <w:p w14:paraId="22970F80" w14:textId="77777777" w:rsidR="00495CA4" w:rsidRPr="00C40BE8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DOCPROPERTY  Reference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v1.0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34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hh3igIAAHcFAAAOAAAAZHJzL2Uyb0RvYy54bWysVN9P2zAQfp+0/8Hy+0jbwcYqUlSBmCYh&#13;&#10;QMDEs+vYJJLj885uk+6v39lOUsbYy7Q+uOfcd7++O9/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999C9" w14:textId="6D1EAAF3" w:rsidR="00495CA4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 w:rsidR="00B23FAA">
                              <w:rPr>
                                <w:smallCaps/>
                                <w:color w:val="0E2841" w:themeColor="text2"/>
                              </w:rPr>
                              <w:t xml:space="preserve"> </w:t>
                            </w:r>
                            <w:r w:rsidR="00B23FAA">
                              <w:rPr>
                                <w:smallCaps/>
                                <w:color w:val="0E2841" w:themeColor="text2"/>
                              </w:rPr>
                              <w:t>Matrica aspekata i rizika okoliša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  <w:p w14:paraId="715D6B2A" w14:textId="77777777" w:rsidR="00495CA4" w:rsidRPr="00C40BE8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DOCPROPERTY  Reference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v1.0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35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">
              <v:rect id="Rectangle 1551983142" o:spid="_x0000_s1036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37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1E0999C9" w14:textId="6D1EAAF3" w:rsidR="00495CA4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TITLE 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 w:rsidR="00B23FAA">
                        <w:rPr>
                          <w:smallCaps/>
                          <w:color w:val="0E2841" w:themeColor="text2"/>
                        </w:rPr>
                        <w:t xml:space="preserve"> </w:t>
                      </w:r>
                      <w:r w:rsidR="00B23FAA">
                        <w:rPr>
                          <w:smallCaps/>
                          <w:color w:val="0E2841" w:themeColor="text2"/>
                        </w:rPr>
                        <w:t>Matrica aspekata i rizika okoliša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  <w:p w14:paraId="715D6B2A" w14:textId="77777777" w:rsidR="00495CA4" w:rsidRPr="00C40BE8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DOCPROPERTY  Reference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v1.0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ADB3" w14:textId="77777777" w:rsidR="004207BE" w:rsidRDefault="004207BE" w:rsidP="00E637EC">
      <w:pPr>
        <w:spacing w:after="0" w:line="240" w:lineRule="auto"/>
      </w:pPr>
      <w:r>
        <w:separator/>
      </w:r>
    </w:p>
  </w:footnote>
  <w:footnote w:type="continuationSeparator" w:id="0">
    <w:p w14:paraId="11854629" w14:textId="77777777" w:rsidR="004207BE" w:rsidRDefault="004207BE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402"/>
      <w:gridCol w:w="2835"/>
    </w:tblGrid>
    <w:tr w:rsidR="00E637EC" w:rsidRPr="00032956" w14:paraId="16370B91" w14:textId="77777777" w:rsidTr="008E7651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742219696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22643E4A" w:rsidR="00E637EC" w:rsidRPr="00032956" w:rsidRDefault="00A4091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C155B7">
            <w:rPr>
              <w:rFonts w:ascii="Aptos" w:hAnsi="Aptos"/>
              <w:b/>
              <w:iCs/>
              <w:szCs w:val="20"/>
            </w:rPr>
            <w:t xml:space="preserve"> </w:t>
          </w:r>
          <w:r w:rsidR="00C155B7">
            <w:rPr>
              <w:rFonts w:ascii="Aptos" w:hAnsi="Aptos"/>
              <w:b/>
              <w:iCs/>
              <w:szCs w:val="20"/>
            </w:rPr>
            <w:t>Matrica aspekata i rizika okoliša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835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3B86C9E2" w:rsidR="008E7651" w:rsidRPr="008E7651" w:rsidRDefault="008E7651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A40914"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 w:rsidR="00A40914"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 w:rsidR="00A40914"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B23FAA">
            <w:rPr>
              <w:rFonts w:ascii="Aptos" w:hAnsi="Aptos"/>
              <w:b/>
              <w:bCs/>
              <w:sz w:val="18"/>
              <w:szCs w:val="18"/>
            </w:rPr>
            <w:t>AO-IMS-01</w:t>
          </w:r>
          <w:r w:rsidR="00A40914"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24A983EE" w14:textId="51CB0DC1" w:rsidR="00087A0B" w:rsidRPr="008E7651" w:rsidRDefault="00E637EC" w:rsidP="00A4137A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8E7651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spacing w:after="0" w:line="240" w:lineRule="auto"/>
            <w:jc w:val="center"/>
          </w:pPr>
        </w:p>
      </w:tc>
      <w:tc>
        <w:tcPr>
          <w:tcW w:w="3402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83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4CE7FACD" w:rsidR="00E637EC" w:rsidRPr="009244D4" w:rsidRDefault="009244D4" w:rsidP="009244D4">
          <w:pPr>
            <w:spacing w:after="6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 w:rsidR="00720A4F">
            <w:rPr>
              <w:rFonts w:ascii="Aptos" w:hAnsi="Aptos"/>
              <w:b/>
              <w:sz w:val="18"/>
              <w:szCs w:val="18"/>
            </w:rPr>
            <w:t xml:space="preserve"> /</w:t>
          </w:r>
          <w:r w:rsidR="001C7360">
            <w:rPr>
              <w:rFonts w:ascii="Aptos" w:hAnsi="Aptos"/>
              <w:b/>
              <w:sz w:val="18"/>
              <w:szCs w:val="18"/>
            </w:rPr>
            <w:fldChar w:fldCharType="begin"/>
          </w:r>
          <w:r w:rsidR="001C7360"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 w:rsidR="001C7360"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590B56">
            <w:rPr>
              <w:rFonts w:ascii="Aptos" w:hAnsi="Aptos"/>
              <w:b/>
              <w:noProof/>
              <w:sz w:val="18"/>
              <w:szCs w:val="18"/>
            </w:rPr>
            <w:t>03.12.2025</w:t>
          </w:r>
          <w:r w:rsidR="001C7360">
            <w:rPr>
              <w:rFonts w:ascii="Aptos" w:hAnsi="Aptos"/>
              <w:b/>
              <w:sz w:val="18"/>
              <w:szCs w:val="18"/>
            </w:rPr>
            <w:fldChar w:fldCharType="end"/>
          </w:r>
          <w:r w:rsidR="00A40914">
            <w:rPr>
              <w:rFonts w:ascii="Aptos" w:hAnsi="Aptos"/>
              <w:b/>
              <w:sz w:val="18"/>
              <w:szCs w:val="18"/>
            </w:rPr>
            <w:fldChar w:fldCharType="begin"/>
          </w:r>
          <w:r w:rsidR="00A40914"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 w:rsidR="00A40914"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A40914"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8222"/>
      <w:gridCol w:w="2977"/>
    </w:tblGrid>
    <w:tr w:rsidR="00495CA4" w:rsidRPr="00032956" w14:paraId="1F132393" w14:textId="77777777" w:rsidTr="00495CA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1684BF2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0EC5E215" wp14:editId="587EEF6F">
                <wp:extent cx="1863233" cy="471354"/>
                <wp:effectExtent l="0" t="0" r="3810" b="0"/>
                <wp:docPr id="2025413511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9365CD4" w14:textId="35E4098A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B23FAA">
            <w:rPr>
              <w:rFonts w:ascii="Aptos" w:hAnsi="Aptos"/>
              <w:b/>
              <w:iCs/>
              <w:szCs w:val="20"/>
            </w:rPr>
            <w:t>Matrica aspekata i rizika okoliša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7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259409A8" w14:textId="5E9C294B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B23FAA">
            <w:rPr>
              <w:rFonts w:ascii="Aptos" w:hAnsi="Aptos"/>
              <w:b/>
              <w:bCs/>
              <w:sz w:val="18"/>
              <w:szCs w:val="18"/>
            </w:rPr>
            <w:t>AO-IMS-01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3B43474D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6DF3D799" w14:textId="77777777" w:rsidTr="00495CA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3C4886A2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8222" w:type="dxa"/>
          <w:vMerge/>
          <w:tcBorders>
            <w:top w:val="nil"/>
            <w:bottom w:val="single" w:sz="12" w:space="0" w:color="auto"/>
          </w:tcBorders>
          <w:vAlign w:val="center"/>
        </w:tcPr>
        <w:p w14:paraId="4561D296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D8A73F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1695052A" w14:textId="41F9B170" w:rsidR="00495CA4" w:rsidRPr="009244D4" w:rsidRDefault="00495CA4" w:rsidP="009244D4">
          <w:pPr>
            <w:spacing w:after="6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590B56">
            <w:rPr>
              <w:rFonts w:ascii="Aptos" w:hAnsi="Aptos"/>
              <w:b/>
              <w:noProof/>
              <w:sz w:val="18"/>
              <w:szCs w:val="18"/>
            </w:rPr>
            <w:t>03.12.2025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3EA30364" w14:textId="77777777" w:rsidR="00495CA4" w:rsidRDefault="00495CA4" w:rsidP="00E637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402"/>
      <w:gridCol w:w="2835"/>
    </w:tblGrid>
    <w:tr w:rsidR="00495CA4" w:rsidRPr="00032956" w14:paraId="189E2507" w14:textId="77777777" w:rsidTr="00495CA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03F70158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B23FAA">
            <w:rPr>
              <w:rFonts w:ascii="Aptos" w:hAnsi="Aptos"/>
              <w:b/>
              <w:iCs/>
              <w:szCs w:val="20"/>
            </w:rPr>
            <w:t xml:space="preserve"> </w:t>
          </w:r>
          <w:r w:rsidR="00B23FAA">
            <w:rPr>
              <w:rFonts w:ascii="Aptos" w:hAnsi="Aptos"/>
              <w:b/>
              <w:iCs/>
              <w:szCs w:val="20"/>
            </w:rPr>
            <w:t>Matrica aspekata i rizika okoliša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835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00F5BD56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B23FAA">
            <w:rPr>
              <w:rFonts w:ascii="Aptos" w:hAnsi="Aptos"/>
              <w:b/>
              <w:bCs/>
              <w:sz w:val="18"/>
              <w:szCs w:val="18"/>
            </w:rPr>
            <w:t>AO-IMS-01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495CA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402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83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1AF1C4D1" w:rsidR="00495CA4" w:rsidRPr="009244D4" w:rsidRDefault="00495CA4" w:rsidP="009244D4">
          <w:pPr>
            <w:spacing w:after="6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590B56">
            <w:rPr>
              <w:rFonts w:ascii="Aptos" w:hAnsi="Aptos"/>
              <w:b/>
              <w:noProof/>
              <w:sz w:val="18"/>
              <w:szCs w:val="18"/>
            </w:rPr>
            <w:t>03.12.2025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Default="00495CA4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0B"/>
    <w:multiLevelType w:val="hybridMultilevel"/>
    <w:tmpl w:val="DF9C0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27CE8"/>
    <w:multiLevelType w:val="hybridMultilevel"/>
    <w:tmpl w:val="320E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18D"/>
    <w:multiLevelType w:val="hybridMultilevel"/>
    <w:tmpl w:val="F3A81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6CA6"/>
    <w:multiLevelType w:val="hybridMultilevel"/>
    <w:tmpl w:val="E730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7061"/>
    <w:multiLevelType w:val="hybridMultilevel"/>
    <w:tmpl w:val="208E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765E3"/>
    <w:multiLevelType w:val="multilevel"/>
    <w:tmpl w:val="0BB6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D4D95"/>
    <w:multiLevelType w:val="hybridMultilevel"/>
    <w:tmpl w:val="0BAE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F10DF"/>
    <w:multiLevelType w:val="hybridMultilevel"/>
    <w:tmpl w:val="C020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350CE"/>
    <w:multiLevelType w:val="hybridMultilevel"/>
    <w:tmpl w:val="5624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C2BA4"/>
    <w:multiLevelType w:val="hybridMultilevel"/>
    <w:tmpl w:val="EDBA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E02E9"/>
    <w:multiLevelType w:val="hybridMultilevel"/>
    <w:tmpl w:val="C440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F2032"/>
    <w:multiLevelType w:val="hybridMultilevel"/>
    <w:tmpl w:val="99CA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21ADC"/>
    <w:multiLevelType w:val="hybridMultilevel"/>
    <w:tmpl w:val="0122D410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02E56"/>
    <w:multiLevelType w:val="hybridMultilevel"/>
    <w:tmpl w:val="8A86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17204"/>
    <w:multiLevelType w:val="hybridMultilevel"/>
    <w:tmpl w:val="8E12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A6A02"/>
    <w:multiLevelType w:val="hybridMultilevel"/>
    <w:tmpl w:val="1B90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75A88"/>
    <w:multiLevelType w:val="hybridMultilevel"/>
    <w:tmpl w:val="A980017C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674C9"/>
    <w:multiLevelType w:val="hybridMultilevel"/>
    <w:tmpl w:val="2266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A6391"/>
    <w:multiLevelType w:val="hybridMultilevel"/>
    <w:tmpl w:val="158E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D3F55"/>
    <w:multiLevelType w:val="hybridMultilevel"/>
    <w:tmpl w:val="C902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629AE"/>
    <w:multiLevelType w:val="hybridMultilevel"/>
    <w:tmpl w:val="8856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9239F"/>
    <w:multiLevelType w:val="hybridMultilevel"/>
    <w:tmpl w:val="A326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E17A6"/>
    <w:multiLevelType w:val="hybridMultilevel"/>
    <w:tmpl w:val="C736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D2E72"/>
    <w:multiLevelType w:val="hybridMultilevel"/>
    <w:tmpl w:val="F082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71171"/>
    <w:multiLevelType w:val="hybridMultilevel"/>
    <w:tmpl w:val="BC84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96751"/>
    <w:multiLevelType w:val="hybridMultilevel"/>
    <w:tmpl w:val="A128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D6A3D"/>
    <w:multiLevelType w:val="hybridMultilevel"/>
    <w:tmpl w:val="FD46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D061CA"/>
    <w:multiLevelType w:val="multilevel"/>
    <w:tmpl w:val="A99A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AD6F3D"/>
    <w:multiLevelType w:val="multilevel"/>
    <w:tmpl w:val="B37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DB3834"/>
    <w:multiLevelType w:val="hybridMultilevel"/>
    <w:tmpl w:val="A6BE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10060"/>
    <w:multiLevelType w:val="hybridMultilevel"/>
    <w:tmpl w:val="3C02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C52E52"/>
    <w:multiLevelType w:val="hybridMultilevel"/>
    <w:tmpl w:val="7122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B0F4DD4"/>
    <w:multiLevelType w:val="hybridMultilevel"/>
    <w:tmpl w:val="E88CC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A014C"/>
    <w:multiLevelType w:val="hybridMultilevel"/>
    <w:tmpl w:val="BAAA8CC8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206BC"/>
    <w:multiLevelType w:val="hybridMultilevel"/>
    <w:tmpl w:val="1D6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096071"/>
    <w:multiLevelType w:val="multilevel"/>
    <w:tmpl w:val="560E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346900"/>
    <w:multiLevelType w:val="hybridMultilevel"/>
    <w:tmpl w:val="0B52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123198"/>
    <w:multiLevelType w:val="hybridMultilevel"/>
    <w:tmpl w:val="A9EC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F35101"/>
    <w:multiLevelType w:val="hybridMultilevel"/>
    <w:tmpl w:val="A69C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22683E"/>
    <w:multiLevelType w:val="hybridMultilevel"/>
    <w:tmpl w:val="C70A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836338"/>
    <w:multiLevelType w:val="hybridMultilevel"/>
    <w:tmpl w:val="3248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E2A80"/>
    <w:multiLevelType w:val="multilevel"/>
    <w:tmpl w:val="44B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4C54E5"/>
    <w:multiLevelType w:val="hybridMultilevel"/>
    <w:tmpl w:val="5968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1103A2"/>
    <w:multiLevelType w:val="hybridMultilevel"/>
    <w:tmpl w:val="393C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C10D5"/>
    <w:multiLevelType w:val="hybridMultilevel"/>
    <w:tmpl w:val="D464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24FF4"/>
    <w:multiLevelType w:val="hybridMultilevel"/>
    <w:tmpl w:val="F228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4A2A32"/>
    <w:multiLevelType w:val="hybridMultilevel"/>
    <w:tmpl w:val="EC82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3E43AC"/>
    <w:multiLevelType w:val="hybridMultilevel"/>
    <w:tmpl w:val="C12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A841DF"/>
    <w:multiLevelType w:val="multilevel"/>
    <w:tmpl w:val="A38C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053051">
    <w:abstractNumId w:val="28"/>
  </w:num>
  <w:num w:numId="2" w16cid:durableId="1564636323">
    <w:abstractNumId w:val="27"/>
  </w:num>
  <w:num w:numId="3" w16cid:durableId="2103410652">
    <w:abstractNumId w:val="42"/>
  </w:num>
  <w:num w:numId="4" w16cid:durableId="765880919">
    <w:abstractNumId w:val="49"/>
  </w:num>
  <w:num w:numId="5" w16cid:durableId="1769959758">
    <w:abstractNumId w:val="36"/>
  </w:num>
  <w:num w:numId="6" w16cid:durableId="1937514702">
    <w:abstractNumId w:val="32"/>
  </w:num>
  <w:num w:numId="7" w16cid:durableId="2128356567">
    <w:abstractNumId w:val="14"/>
  </w:num>
  <w:num w:numId="8" w16cid:durableId="330526968">
    <w:abstractNumId w:val="15"/>
  </w:num>
  <w:num w:numId="9" w16cid:durableId="1830900075">
    <w:abstractNumId w:val="24"/>
  </w:num>
  <w:num w:numId="10" w16cid:durableId="588270201">
    <w:abstractNumId w:val="33"/>
  </w:num>
  <w:num w:numId="11" w16cid:durableId="684944887">
    <w:abstractNumId w:val="48"/>
  </w:num>
  <w:num w:numId="12" w16cid:durableId="156532565">
    <w:abstractNumId w:val="18"/>
  </w:num>
  <w:num w:numId="13" w16cid:durableId="1050612540">
    <w:abstractNumId w:val="16"/>
  </w:num>
  <w:num w:numId="14" w16cid:durableId="502623025">
    <w:abstractNumId w:val="11"/>
  </w:num>
  <w:num w:numId="15" w16cid:durableId="1104035695">
    <w:abstractNumId w:val="23"/>
  </w:num>
  <w:num w:numId="16" w16cid:durableId="1669988794">
    <w:abstractNumId w:val="40"/>
  </w:num>
  <w:num w:numId="17" w16cid:durableId="1646154306">
    <w:abstractNumId w:val="1"/>
  </w:num>
  <w:num w:numId="18" w16cid:durableId="1638878617">
    <w:abstractNumId w:val="20"/>
  </w:num>
  <w:num w:numId="19" w16cid:durableId="1140617062">
    <w:abstractNumId w:val="44"/>
  </w:num>
  <w:num w:numId="20" w16cid:durableId="1447508264">
    <w:abstractNumId w:val="2"/>
  </w:num>
  <w:num w:numId="21" w16cid:durableId="1262837997">
    <w:abstractNumId w:val="22"/>
  </w:num>
  <w:num w:numId="22" w16cid:durableId="1692603649">
    <w:abstractNumId w:val="10"/>
  </w:num>
  <w:num w:numId="23" w16cid:durableId="318391093">
    <w:abstractNumId w:val="13"/>
  </w:num>
  <w:num w:numId="24" w16cid:durableId="705065009">
    <w:abstractNumId w:val="41"/>
  </w:num>
  <w:num w:numId="25" w16cid:durableId="529994007">
    <w:abstractNumId w:val="31"/>
  </w:num>
  <w:num w:numId="26" w16cid:durableId="1774016048">
    <w:abstractNumId w:val="25"/>
  </w:num>
  <w:num w:numId="27" w16cid:durableId="1562788923">
    <w:abstractNumId w:val="38"/>
  </w:num>
  <w:num w:numId="28" w16cid:durableId="1178881792">
    <w:abstractNumId w:val="8"/>
  </w:num>
  <w:num w:numId="29" w16cid:durableId="1015040083">
    <w:abstractNumId w:val="35"/>
  </w:num>
  <w:num w:numId="30" w16cid:durableId="7100698">
    <w:abstractNumId w:val="46"/>
  </w:num>
  <w:num w:numId="31" w16cid:durableId="1538081797">
    <w:abstractNumId w:val="29"/>
  </w:num>
  <w:num w:numId="32" w16cid:durableId="1713459183">
    <w:abstractNumId w:val="34"/>
  </w:num>
  <w:num w:numId="33" w16cid:durableId="139621749">
    <w:abstractNumId w:val="39"/>
  </w:num>
  <w:num w:numId="34" w16cid:durableId="1058893574">
    <w:abstractNumId w:val="0"/>
  </w:num>
  <w:num w:numId="35" w16cid:durableId="1791120457">
    <w:abstractNumId w:val="30"/>
  </w:num>
  <w:num w:numId="36" w16cid:durableId="1151360473">
    <w:abstractNumId w:val="4"/>
  </w:num>
  <w:num w:numId="37" w16cid:durableId="1814717317">
    <w:abstractNumId w:val="21"/>
  </w:num>
  <w:num w:numId="38" w16cid:durableId="1499884214">
    <w:abstractNumId w:val="6"/>
  </w:num>
  <w:num w:numId="39" w16cid:durableId="1074278558">
    <w:abstractNumId w:val="43"/>
  </w:num>
  <w:num w:numId="40" w16cid:durableId="1450659287">
    <w:abstractNumId w:val="45"/>
  </w:num>
  <w:num w:numId="41" w16cid:durableId="1288926913">
    <w:abstractNumId w:val="9"/>
  </w:num>
  <w:num w:numId="42" w16cid:durableId="271405404">
    <w:abstractNumId w:val="47"/>
  </w:num>
  <w:num w:numId="43" w16cid:durableId="2134714677">
    <w:abstractNumId w:val="3"/>
  </w:num>
  <w:num w:numId="44" w16cid:durableId="1491360615">
    <w:abstractNumId w:val="37"/>
  </w:num>
  <w:num w:numId="45" w16cid:durableId="2101833185">
    <w:abstractNumId w:val="17"/>
  </w:num>
  <w:num w:numId="46" w16cid:durableId="1097746820">
    <w:abstractNumId w:val="12"/>
  </w:num>
  <w:num w:numId="47" w16cid:durableId="1899851794">
    <w:abstractNumId w:val="26"/>
  </w:num>
  <w:num w:numId="48" w16cid:durableId="1645114178">
    <w:abstractNumId w:val="7"/>
  </w:num>
  <w:num w:numId="49" w16cid:durableId="2075464959">
    <w:abstractNumId w:val="5"/>
  </w:num>
  <w:num w:numId="50" w16cid:durableId="1674449661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13D57"/>
    <w:rsid w:val="00087A0B"/>
    <w:rsid w:val="000D212D"/>
    <w:rsid w:val="00121635"/>
    <w:rsid w:val="00137813"/>
    <w:rsid w:val="001C7360"/>
    <w:rsid w:val="001E0A27"/>
    <w:rsid w:val="001E53E3"/>
    <w:rsid w:val="002228D9"/>
    <w:rsid w:val="00235234"/>
    <w:rsid w:val="002F141A"/>
    <w:rsid w:val="003208C3"/>
    <w:rsid w:val="0032478E"/>
    <w:rsid w:val="0036441E"/>
    <w:rsid w:val="00403916"/>
    <w:rsid w:val="004207BE"/>
    <w:rsid w:val="00421A76"/>
    <w:rsid w:val="00447582"/>
    <w:rsid w:val="00495CA4"/>
    <w:rsid w:val="00562887"/>
    <w:rsid w:val="00590B56"/>
    <w:rsid w:val="005C2F1D"/>
    <w:rsid w:val="005C7262"/>
    <w:rsid w:val="005E6AEA"/>
    <w:rsid w:val="00720A4F"/>
    <w:rsid w:val="0072201A"/>
    <w:rsid w:val="00765643"/>
    <w:rsid w:val="007F4535"/>
    <w:rsid w:val="00877555"/>
    <w:rsid w:val="008E7651"/>
    <w:rsid w:val="009244D4"/>
    <w:rsid w:val="00945768"/>
    <w:rsid w:val="009804CE"/>
    <w:rsid w:val="009A350A"/>
    <w:rsid w:val="009B43E8"/>
    <w:rsid w:val="009F11B7"/>
    <w:rsid w:val="00A40914"/>
    <w:rsid w:val="00A4137A"/>
    <w:rsid w:val="00A7658C"/>
    <w:rsid w:val="00AC596E"/>
    <w:rsid w:val="00AD2150"/>
    <w:rsid w:val="00AF7E18"/>
    <w:rsid w:val="00B14491"/>
    <w:rsid w:val="00B23FAA"/>
    <w:rsid w:val="00B26B76"/>
    <w:rsid w:val="00B67E40"/>
    <w:rsid w:val="00BB418E"/>
    <w:rsid w:val="00C155B7"/>
    <w:rsid w:val="00C26EA9"/>
    <w:rsid w:val="00C8213D"/>
    <w:rsid w:val="00CE48ED"/>
    <w:rsid w:val="00D06C4E"/>
    <w:rsid w:val="00DA3F52"/>
    <w:rsid w:val="00DC27D8"/>
    <w:rsid w:val="00E01A7B"/>
    <w:rsid w:val="00E25EB9"/>
    <w:rsid w:val="00E3683E"/>
    <w:rsid w:val="00E637EC"/>
    <w:rsid w:val="00E83C0B"/>
    <w:rsid w:val="00EA604F"/>
    <w:rsid w:val="00E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6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6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6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E5DB94-1BB9-3648-A66D-3F65DE02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441</Words>
  <Characters>2705</Characters>
  <Application>Microsoft Office Word</Application>
  <DocSecurity>0</DocSecurity>
  <Lines>104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Matrica aspekata i rizika okoliša</vt:lpstr>
    </vt:vector>
  </TitlesOfParts>
  <Manager/>
  <Company>TEHMA d.o.o.</Company>
  <LinksUpToDate>false</LinksUpToDate>
  <CharactersWithSpaces>3070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Matrica aspekata i rizika okoliša</dc:title>
  <dc:subject/>
  <dc:creator>Daniel Bara</dc:creator>
  <cp:keywords>AO-IMS-01</cp:keywords>
  <dc:description/>
  <cp:lastModifiedBy>Daniel Bara</cp:lastModifiedBy>
  <cp:revision>14</cp:revision>
  <dcterms:created xsi:type="dcterms:W3CDTF">2025-11-09T19:24:00Z</dcterms:created>
  <dcterms:modified xsi:type="dcterms:W3CDTF">2025-12-03T09:58:00Z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